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F9" w:rsidRDefault="00C20BF9">
      <w:pPr>
        <w:pStyle w:val="p"/>
        <w:shd w:val="clear" w:color="auto" w:fill="FFFFFF"/>
        <w:spacing w:before="0" w:beforeAutospacing="0" w:after="0" w:afterAutospacing="0" w:line="352" w:lineRule="atLeast"/>
        <w:jc w:val="center"/>
        <w:rPr>
          <w:b/>
          <w:color w:val="000000"/>
          <w:sz w:val="44"/>
          <w:szCs w:val="44"/>
        </w:rPr>
      </w:pPr>
      <w:bookmarkStart w:id="0" w:name="_GoBack"/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学生欺凌的早期预警和事中处理及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事后干预的具体流程</w:t>
      </w:r>
    </w:p>
    <w:p w:rsidR="00C20BF9" w:rsidRDefault="00C20BF9">
      <w:pPr>
        <w:pStyle w:val="p"/>
        <w:shd w:val="clear" w:color="auto" w:fill="FFFFFF"/>
        <w:spacing w:before="0" w:beforeAutospacing="0" w:after="0" w:afterAutospacing="0" w:line="352" w:lineRule="atLeast"/>
        <w:jc w:val="center"/>
        <w:rPr>
          <w:b/>
          <w:color w:val="000000"/>
          <w:sz w:val="32"/>
          <w:szCs w:val="32"/>
        </w:rPr>
      </w:pP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rPr>
          <w:color w:val="000000"/>
          <w:sz w:val="32"/>
          <w:szCs w:val="32"/>
        </w:rPr>
      </w:pPr>
      <w:r>
        <w:rPr>
          <w:rStyle w:val="15"/>
          <w:rFonts w:ascii="黑体" w:eastAsia="黑体" w:hAnsi="黑体" w:cs="黑体" w:hint="eastAsia"/>
          <w:color w:val="000000"/>
          <w:sz w:val="32"/>
          <w:szCs w:val="32"/>
        </w:rPr>
        <w:t>一、早期预警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利用开学第一周安全教育周或法治安全教育周（月）契机，进行学生欺凌法治专题教育。少先队配合德育处开展好法治宣传教育、安全自护教育。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通过家访、家长会、家长学校、网络平台等途径，帮助家长了解防治学生欺凌知识，引导家长增强法治意识，落实监护责任。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对外公布学生救助或校园欺凌治理电话号码并明确负责人，完善学生寻求帮助的维权渠道。成立学生欺凌治理委员会，完善防治学生欺凌工作各项规章制度。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定期开展排查，及时掌握学生思想情绪和同学关系状况，特别要关注学生有无学习成绩突然下滑、精神恍惚、情绪反常、无故旷课等异常表现及产生的原因，对可能的欺凌和暴力行为做到早发现、早预防、早控制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加强视频监控系统的维护与检查，确保能正常使用。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Arial"/>
          <w:color w:val="000000"/>
          <w:sz w:val="32"/>
          <w:szCs w:val="32"/>
        </w:rPr>
        <w:t>6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严格落实值班和校园巡查制度，禁止学生携带管制刀具等危险物品进入学校。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Style w:val="15"/>
          <w:rFonts w:ascii="黑体" w:eastAsia="黑体" w:hAnsi="黑体" w:cs="黑体" w:hint="eastAsia"/>
          <w:color w:val="000000"/>
          <w:sz w:val="32"/>
          <w:szCs w:val="32"/>
        </w:rPr>
        <w:t>二、事中处理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发现校园欺凌者的应急措施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）如果是教师发现欺凌者正要对学生施暴，此教师应立即上前阻止，并与之周旋，然后巧妙派人报告安全领导小组长。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）如果是学生发现了欺凌者正对其他学生施暴，此学生应立即报告与他最近的教职工，这位教职工再报告安全领导小组组长。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组长接到通知后，迅速赶赴现场，控制局面，情况危急且不受控制的情况下拨打“</w:t>
      </w:r>
      <w:r>
        <w:rPr>
          <w:rFonts w:ascii="仿宋" w:eastAsia="仿宋" w:hAnsi="仿宋" w:hint="eastAsia"/>
          <w:color w:val="000000"/>
          <w:sz w:val="32"/>
          <w:szCs w:val="32"/>
        </w:rPr>
        <w:t>110</w:t>
      </w:r>
      <w:r>
        <w:rPr>
          <w:rFonts w:ascii="仿宋" w:eastAsia="仿宋" w:hAnsi="仿宋" w:hint="eastAsia"/>
          <w:color w:val="000000"/>
          <w:sz w:val="32"/>
          <w:szCs w:val="32"/>
        </w:rPr>
        <w:t>”请求支援。与此同时，一面迅速召集最近的教职工（最好是男教职工）赶赴现场，阻止欺凌者施暴，一面通知各安全组组长前往现场。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各应急组现场工作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现场防护组：组长接到发生校园欺凌消息后，应立即组织本组人员（不必等到人员来齐后）前往现场阻止校园欺凌。本着保护学生安全的原则，力求不受任何伤害而与欺凌者周旋。但当欺凌者强</w:t>
      </w:r>
      <w:r>
        <w:rPr>
          <w:rFonts w:ascii="仿宋" w:eastAsia="仿宋" w:hAnsi="仿宋" w:hint="eastAsia"/>
          <w:color w:val="000000"/>
          <w:sz w:val="32"/>
          <w:szCs w:val="32"/>
        </w:rPr>
        <w:t>行施暴时，本组人员可实行正当防卫。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疏散引导组：本小组在组长带领下，迅速赶赴现场，当防护组与欺凌者周旋时，本小组在可能的情况下，迅速掩护与欺凌者相近、易受伤害的学生撤离，并实施保护行为，防止欺凌者对更多学生造成伤害。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通讯联络组：本小组在组长带领下，迅速联系以下相关人员到达现场。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学校应急组各组组长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向上级（教育局）报告情况，保持通讯联络畅通。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hint="eastAsia"/>
          <w:color w:val="000000"/>
          <w:sz w:val="32"/>
          <w:szCs w:val="32"/>
        </w:rPr>
        <w:t>公安局或派出所（“</w:t>
      </w:r>
      <w:r>
        <w:rPr>
          <w:rFonts w:ascii="仿宋" w:eastAsia="仿宋" w:hAnsi="仿宋" w:hint="eastAsia"/>
          <w:color w:val="000000"/>
          <w:sz w:val="32"/>
          <w:szCs w:val="32"/>
        </w:rPr>
        <w:t>110</w:t>
      </w:r>
      <w:r>
        <w:rPr>
          <w:rFonts w:ascii="仿宋" w:eastAsia="仿宋" w:hAnsi="仿宋" w:hint="eastAsia"/>
          <w:color w:val="000000"/>
          <w:sz w:val="32"/>
          <w:szCs w:val="32"/>
        </w:rPr>
        <w:t>”）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现场救护组：本小组人员在组长带领下，接到事故发生的消息后，应立即携带药品到事发现场了解伤员情况，对轻伤员进行简单救治，对重伤员应立即拨打“</w:t>
      </w:r>
      <w:r>
        <w:rPr>
          <w:rFonts w:ascii="仿宋" w:eastAsia="仿宋" w:hAnsi="仿宋" w:hint="eastAsia"/>
          <w:color w:val="000000"/>
          <w:sz w:val="32"/>
          <w:szCs w:val="32"/>
        </w:rPr>
        <w:t>120</w:t>
      </w:r>
      <w:r>
        <w:rPr>
          <w:rFonts w:ascii="仿宋" w:eastAsia="仿宋" w:hAnsi="仿宋" w:hint="eastAsia"/>
          <w:color w:val="000000"/>
          <w:sz w:val="32"/>
          <w:szCs w:val="32"/>
        </w:rPr>
        <w:t>”紧急救护，送往医院。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三、事后干预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由德育处、班主任召集本校肇事学生进行询问，了解事情经过，及时与家长取得联系，多方配合，做好事后的初步处理工作，力争不留隐患，并做好相关记录。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对校外社会人员，应配合警方及时做好事后处理工作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>，对校外学生，要及时与就读学校取得联系。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</w:t>
      </w:r>
      <w:r>
        <w:rPr>
          <w:rFonts w:ascii="仿宋" w:eastAsia="仿宋" w:hAnsi="仿宋" w:hint="eastAsia"/>
          <w:color w:val="000000"/>
          <w:sz w:val="32"/>
          <w:szCs w:val="32"/>
        </w:rPr>
        <w:t>由分管安全校长、德育校长负责向校长汇报情况，并提出相关的处理意见，提请校委会讨论通过。</w:t>
      </w:r>
    </w:p>
    <w:p w:rsidR="00C20BF9" w:rsidRDefault="000E33F9">
      <w:pPr>
        <w:pStyle w:val="p"/>
        <w:shd w:val="clear" w:color="auto" w:fill="FFFFFF"/>
        <w:spacing w:before="0" w:beforeAutospacing="0" w:after="0" w:afterAutospacing="0" w:line="352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4.</w:t>
      </w:r>
      <w:r>
        <w:rPr>
          <w:rFonts w:ascii="仿宋" w:eastAsia="仿宋" w:hAnsi="仿宋" w:hint="eastAsia"/>
          <w:color w:val="000000"/>
          <w:sz w:val="32"/>
          <w:szCs w:val="32"/>
        </w:rPr>
        <w:t>全校通过处理结果，警示学生以引为，访止此类事故的再次发生。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bookmarkEnd w:id="0"/>
    </w:p>
    <w:sectPr w:rsidR="00C20BF9" w:rsidSect="00C20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3F9" w:rsidRDefault="000E33F9" w:rsidP="00140AA1">
      <w:r>
        <w:separator/>
      </w:r>
    </w:p>
  </w:endnote>
  <w:endnote w:type="continuationSeparator" w:id="1">
    <w:p w:rsidR="000E33F9" w:rsidRDefault="000E33F9" w:rsidP="0014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3F9" w:rsidRDefault="000E33F9" w:rsidP="00140AA1">
      <w:r>
        <w:separator/>
      </w:r>
    </w:p>
  </w:footnote>
  <w:footnote w:type="continuationSeparator" w:id="1">
    <w:p w:rsidR="000E33F9" w:rsidRDefault="000E33F9" w:rsidP="00140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BF9"/>
    <w:rsid w:val="000E33F9"/>
    <w:rsid w:val="00140AA1"/>
    <w:rsid w:val="00C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F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20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20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">
    <w:name w:val="p"/>
    <w:basedOn w:val="a"/>
    <w:rsid w:val="00C20B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C20BF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0BF9"/>
    <w:rPr>
      <w:sz w:val="18"/>
      <w:szCs w:val="18"/>
    </w:rPr>
  </w:style>
  <w:style w:type="character" w:customStyle="1" w:styleId="15">
    <w:name w:val="15"/>
    <w:basedOn w:val="a0"/>
    <w:rsid w:val="00C20B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学生欺凌的早期预警和事中处理及</dc:title>
  <dc:creator>PC</dc:creator>
  <cp:lastModifiedBy>Windows 用户</cp:lastModifiedBy>
  <cp:revision>1</cp:revision>
  <cp:lastPrinted>2019-01-14T02:40:00Z</cp:lastPrinted>
  <dcterms:created xsi:type="dcterms:W3CDTF">2018-12-14T08:51:00Z</dcterms:created>
  <dcterms:modified xsi:type="dcterms:W3CDTF">2019-01-14T02:40:00Z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